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F8" w:rsidRDefault="00073F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Lubomierz, 30.09.2014r.</w:t>
      </w:r>
    </w:p>
    <w:p w:rsidR="00073F61" w:rsidRDefault="00073F61"/>
    <w:p w:rsidR="00073F61" w:rsidRDefault="00073F61"/>
    <w:p w:rsidR="00073F61" w:rsidRDefault="00073F61"/>
    <w:p w:rsidR="00073F61" w:rsidRPr="00073F61" w:rsidRDefault="00073F61" w:rsidP="00073F61">
      <w:pPr>
        <w:pStyle w:val="Bezodstpw"/>
        <w:jc w:val="center"/>
        <w:rPr>
          <w:b/>
          <w:sz w:val="28"/>
          <w:szCs w:val="28"/>
        </w:rPr>
      </w:pPr>
      <w:r w:rsidRPr="00073F61">
        <w:rPr>
          <w:b/>
          <w:sz w:val="28"/>
          <w:szCs w:val="28"/>
        </w:rPr>
        <w:t>Zawiadomienie o unieważnieniu przetargu nieograniczonego na</w:t>
      </w:r>
    </w:p>
    <w:p w:rsidR="00073F61" w:rsidRDefault="00073F61" w:rsidP="00073F61">
      <w:pPr>
        <w:pStyle w:val="Bezodstpw"/>
        <w:jc w:val="center"/>
        <w:rPr>
          <w:b/>
          <w:sz w:val="28"/>
          <w:szCs w:val="28"/>
        </w:rPr>
      </w:pPr>
      <w:r w:rsidRPr="00073F61">
        <w:rPr>
          <w:b/>
          <w:sz w:val="28"/>
          <w:szCs w:val="28"/>
        </w:rPr>
        <w:t xml:space="preserve">„Remont i kolorystykę elewacji  budynku szkoły przy ul. Chopina 9 </w:t>
      </w:r>
      <w:r>
        <w:rPr>
          <w:b/>
          <w:sz w:val="28"/>
          <w:szCs w:val="28"/>
        </w:rPr>
        <w:t xml:space="preserve">                  </w:t>
      </w:r>
      <w:r w:rsidRPr="00073F61">
        <w:rPr>
          <w:b/>
          <w:sz w:val="28"/>
          <w:szCs w:val="28"/>
        </w:rPr>
        <w:t>w Lubomierzu”</w:t>
      </w:r>
    </w:p>
    <w:p w:rsidR="00073F61" w:rsidRDefault="00073F61" w:rsidP="00073F61">
      <w:pPr>
        <w:pStyle w:val="Bezodstpw"/>
        <w:jc w:val="center"/>
        <w:rPr>
          <w:b/>
          <w:sz w:val="28"/>
          <w:szCs w:val="28"/>
        </w:rPr>
      </w:pPr>
    </w:p>
    <w:p w:rsidR="00073F61" w:rsidRDefault="00073F61" w:rsidP="00073F61">
      <w:pPr>
        <w:pStyle w:val="Bezodstpw"/>
        <w:jc w:val="center"/>
        <w:rPr>
          <w:b/>
          <w:sz w:val="28"/>
          <w:szCs w:val="28"/>
        </w:rPr>
      </w:pPr>
    </w:p>
    <w:p w:rsidR="00073F61" w:rsidRDefault="00073F61" w:rsidP="0057744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94 ust. 1 pkt. 3 / jeżeli wykonawca , którego oferta została wybrana uchyla się od zawarcia umowy w sprawie zamówienia publicznego lub nie wnosi wymaganego zabezpieczenia należytego wykonania umowy, zamawiający może wybrać ofertę najkorzystniejszą spośród pozostałych ofert bez przeprowadzania ich ponownego badania </w:t>
      </w:r>
      <w:r w:rsidR="00577448">
        <w:rPr>
          <w:sz w:val="24"/>
          <w:szCs w:val="24"/>
        </w:rPr>
        <w:t xml:space="preserve">     </w:t>
      </w:r>
      <w:r>
        <w:rPr>
          <w:sz w:val="24"/>
          <w:szCs w:val="24"/>
        </w:rPr>
        <w:t>i oceny</w:t>
      </w:r>
      <w:r w:rsidR="00577448">
        <w:rPr>
          <w:sz w:val="24"/>
          <w:szCs w:val="24"/>
        </w:rPr>
        <w:t>, chyba że zachodzą przesłanki unieważnienia postępowania o których mowa w art. 93 ust. 1./</w:t>
      </w:r>
    </w:p>
    <w:p w:rsidR="00681A99" w:rsidRDefault="00577448" w:rsidP="0057744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93 ust. 1 pkt. 4 / cena najkorzystniejszej oferty lub oferta z najniższą ceną przewyższa kwotę, którą zamawiający zamierza przeznaczyć na sfinalizowanie zamówienia, chyba że zamawiający może zwiększyć tę kwotę do ceny najkorzystniejszej oferty – ustawy Prawo Zamówień Publicznych (tekst jedn. </w:t>
      </w:r>
      <w:proofErr w:type="spellStart"/>
      <w:r>
        <w:rPr>
          <w:sz w:val="24"/>
          <w:szCs w:val="24"/>
        </w:rPr>
        <w:t>DzU</w:t>
      </w:r>
      <w:proofErr w:type="spellEnd"/>
      <w:r>
        <w:rPr>
          <w:sz w:val="24"/>
          <w:szCs w:val="24"/>
        </w:rPr>
        <w:t xml:space="preserve"> z 2010 r. , nr 113, poz. 759,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zamawiający – Zespół Szkół w Lubomierzu informuje o unieważnieniu postępowania zmierzającego do udzielenia w trybie przetargu nieograniczonego zamówienia na remont i kolorystykę elewacji budynku szkoły przy ul. Chopina 9 w Lubomierzu.</w:t>
      </w:r>
    </w:p>
    <w:p w:rsidR="00681A99" w:rsidRDefault="00681A99" w:rsidP="00577448">
      <w:pPr>
        <w:pStyle w:val="Bezodstpw"/>
        <w:jc w:val="both"/>
        <w:rPr>
          <w:b/>
          <w:sz w:val="24"/>
          <w:szCs w:val="24"/>
        </w:rPr>
      </w:pPr>
    </w:p>
    <w:p w:rsidR="00681A99" w:rsidRDefault="00681A99" w:rsidP="00577448">
      <w:pPr>
        <w:pStyle w:val="Bezodstpw"/>
        <w:jc w:val="both"/>
        <w:rPr>
          <w:sz w:val="24"/>
          <w:szCs w:val="24"/>
        </w:rPr>
      </w:pPr>
      <w:r w:rsidRPr="00681A99">
        <w:rPr>
          <w:b/>
          <w:sz w:val="24"/>
          <w:szCs w:val="24"/>
        </w:rPr>
        <w:t>UZASADNIENIE:</w:t>
      </w:r>
      <w:r>
        <w:rPr>
          <w:b/>
          <w:sz w:val="24"/>
          <w:szCs w:val="24"/>
        </w:rPr>
        <w:t xml:space="preserve"> </w:t>
      </w:r>
    </w:p>
    <w:p w:rsidR="00681A99" w:rsidRDefault="00681A99" w:rsidP="0057744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Wykonawca, który złożył najkorzystniejszą ofertę i zdobył największą ilość punktów (100),  a tym samym spełnił wymogi SIWZ uchylił się od zawarcia </w:t>
      </w:r>
      <w:r w:rsidR="00A75005">
        <w:rPr>
          <w:sz w:val="24"/>
          <w:szCs w:val="24"/>
        </w:rPr>
        <w:t>umowy w spawie zamówienia publicznego.</w:t>
      </w:r>
    </w:p>
    <w:p w:rsidR="00A75005" w:rsidRPr="00681A99" w:rsidRDefault="00A75005" w:rsidP="0057744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Kolejna oferta spełniająca wymogi SIWZ przekroczyła możliwości finansowe Inwestora.</w:t>
      </w:r>
    </w:p>
    <w:p w:rsidR="00681A99" w:rsidRPr="00681A99" w:rsidRDefault="00681A99" w:rsidP="00577448">
      <w:pPr>
        <w:pStyle w:val="Bezodstpw"/>
        <w:jc w:val="both"/>
        <w:rPr>
          <w:b/>
          <w:sz w:val="24"/>
          <w:szCs w:val="24"/>
        </w:rPr>
      </w:pPr>
    </w:p>
    <w:sectPr w:rsidR="00681A99" w:rsidRPr="00681A99" w:rsidSect="00473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3F61"/>
    <w:rsid w:val="00073F61"/>
    <w:rsid w:val="00204557"/>
    <w:rsid w:val="004738F8"/>
    <w:rsid w:val="00577448"/>
    <w:rsid w:val="00681A99"/>
    <w:rsid w:val="00A75005"/>
    <w:rsid w:val="00F8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3F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Danusia</cp:lastModifiedBy>
  <cp:revision>2</cp:revision>
  <cp:lastPrinted>2014-09-30T10:20:00Z</cp:lastPrinted>
  <dcterms:created xsi:type="dcterms:W3CDTF">2014-09-30T17:47:00Z</dcterms:created>
  <dcterms:modified xsi:type="dcterms:W3CDTF">2014-09-30T17:47:00Z</dcterms:modified>
</cp:coreProperties>
</file>